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11" w:rsidRDefault="00987711" w:rsidP="0098771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Equívocos sobre Allah</w:t>
      </w:r>
    </w:p>
    <w:p w:rsidR="00987711" w:rsidRDefault="00987711" w:rsidP="0098771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3): Allah é Deus?</w:t>
      </w:r>
    </w:p>
    <w:p w:rsidR="00987711" w:rsidRDefault="00987711" w:rsidP="00987711">
      <w:pPr>
        <w:jc w:val="center"/>
      </w:pPr>
      <w:r>
        <w:rPr>
          <w:noProof/>
        </w:rPr>
        <w:drawing>
          <wp:inline distT="0" distB="0" distL="0" distR="0" wp14:anchorId="36F922F2" wp14:editId="0EBE6241">
            <wp:extent cx="2667000" cy="1778000"/>
            <wp:effectExtent l="0" t="0" r="0" b="0"/>
            <wp:docPr id="33" name="Picture 33" descr="http://www.islamreligion.com/articles/images/Misconceptions_about_Allah_(part_1_of_3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www.islamreligion.com/articles/images/Misconceptions_about_Allah_(part_1_of_3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711" w:rsidRDefault="00987711" w:rsidP="00987711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987711" w:rsidRDefault="00987711" w:rsidP="009877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Sim, Allah é Deus.</w:t>
      </w:r>
      <w:proofErr w:type="gramEnd"/>
      <w:r>
        <w:rPr>
          <w:color w:val="000000"/>
          <w:sz w:val="26"/>
          <w:szCs w:val="26"/>
          <w:lang w:val="x-none"/>
        </w:rPr>
        <w:t> </w:t>
      </w:r>
      <w:r>
        <w:rPr>
          <w:rStyle w:val="apple-converted-space"/>
          <w:color w:val="000000"/>
          <w:sz w:val="26"/>
          <w:szCs w:val="26"/>
          <w:lang w:val="x-none"/>
        </w:rPr>
        <w:t> </w:t>
      </w:r>
      <w:proofErr w:type="gramStart"/>
      <w:r>
        <w:rPr>
          <w:color w:val="000000"/>
          <w:sz w:val="26"/>
          <w:szCs w:val="26"/>
        </w:rPr>
        <w:t>Ele é Allah, o Único.</w:t>
      </w:r>
      <w:proofErr w:type="gramEnd"/>
      <w:r>
        <w:rPr>
          <w:color w:val="000000"/>
          <w:sz w:val="26"/>
          <w:szCs w:val="26"/>
          <w:lang w:val="x-none"/>
        </w:rPr>
        <w:t> </w:t>
      </w:r>
      <w:r>
        <w:rPr>
          <w:rStyle w:val="apple-converted-space"/>
          <w:color w:val="000000"/>
          <w:sz w:val="26"/>
          <w:szCs w:val="26"/>
          <w:lang w:val="x-none"/>
        </w:rPr>
        <w:t> </w:t>
      </w:r>
      <w:r>
        <w:rPr>
          <w:color w:val="000000"/>
          <w:sz w:val="26"/>
          <w:szCs w:val="26"/>
        </w:rPr>
        <w:t xml:space="preserve">Ele é o mesmo Deus adorado nas crenças judaica e cristã e é reconhecível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tal.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Em todo o mundo e através da história, os povos de todas as crenças voltaram-se para Deus, ou a divindade suprema, o Criador do universo.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 </w:t>
      </w:r>
      <w:proofErr w:type="gramStart"/>
      <w:r>
        <w:rPr>
          <w:color w:val="000000"/>
          <w:sz w:val="26"/>
          <w:szCs w:val="26"/>
        </w:rPr>
        <w:t>Ele é Allah.</w:t>
      </w:r>
      <w:proofErr w:type="gramEnd"/>
      <w:r>
        <w:rPr>
          <w:color w:val="000000"/>
          <w:sz w:val="26"/>
          <w:szCs w:val="26"/>
        </w:rPr>
        <w:t xml:space="preserve">  </w:t>
      </w:r>
      <w:r>
        <w:rPr>
          <w:color w:val="000000"/>
          <w:sz w:val="26"/>
          <w:szCs w:val="26"/>
          <w:lang w:val="pt-BR"/>
        </w:rPr>
        <w:t>Allah é Deus.</w:t>
      </w:r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Deus, o Criador.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Deus, o Sustentador.</w:t>
      </w:r>
      <w:proofErr w:type="gramEnd"/>
    </w:p>
    <w:p w:rsidR="00987711" w:rsidRDefault="00987711" w:rsidP="009877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palavra Deus é soletrada e pronunciada de formas diferentes em muitos idiomas: o francês fala Dieu, o espanhol Dios e o chinês se refere ao Deus Único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Shangdi.</w:t>
      </w:r>
      <w:r>
        <w:rPr>
          <w:color w:val="000000"/>
          <w:sz w:val="26"/>
          <w:szCs w:val="26"/>
          <w:lang w:val="x-none"/>
        </w:rPr>
        <w:t> </w:t>
      </w:r>
      <w:r>
        <w:rPr>
          <w:rStyle w:val="apple-converted-space"/>
          <w:color w:val="000000"/>
          <w:sz w:val="26"/>
          <w:szCs w:val="26"/>
          <w:lang w:val="x-none"/>
        </w:rPr>
        <w:t> </w:t>
      </w:r>
      <w:proofErr w:type="gramStart"/>
      <w:r>
        <w:rPr>
          <w:color w:val="000000"/>
          <w:sz w:val="26"/>
          <w:szCs w:val="26"/>
        </w:rPr>
        <w:t>Em árabe Allah significa o Único e Verdadeiro Deus, merecedor de toda submissão e devoção.</w:t>
      </w:r>
      <w:proofErr w:type="gramEnd"/>
      <w:r>
        <w:rPr>
          <w:rStyle w:val="apple-converted-space"/>
          <w:color w:val="000000"/>
          <w:sz w:val="26"/>
          <w:szCs w:val="26"/>
          <w:lang w:val="x-none"/>
        </w:rPr>
        <w:t> </w:t>
      </w:r>
      <w:r>
        <w:rPr>
          <w:color w:val="000000"/>
          <w:sz w:val="26"/>
          <w:szCs w:val="26"/>
          <w:lang w:val="x-none"/>
        </w:rPr>
        <w:t> </w:t>
      </w:r>
      <w:r>
        <w:rPr>
          <w:color w:val="000000"/>
          <w:sz w:val="26"/>
          <w:szCs w:val="26"/>
        </w:rPr>
        <w:t xml:space="preserve">Os árabes judeus e cristãos se referem a Deus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Allah e Ele é o mesmo mencionado na passagem bíblica:</w:t>
      </w:r>
    </w:p>
    <w:p w:rsidR="00987711" w:rsidRDefault="00987711" w:rsidP="00987711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“Ouça, Ó Israel; O Senhor nosso Deus é o único Senhor.”</w:t>
      </w:r>
      <w:proofErr w:type="gramEnd"/>
      <w:r>
        <w:rPr>
          <w:b/>
          <w:bCs/>
          <w:color w:val="000000"/>
          <w:sz w:val="26"/>
          <w:szCs w:val="26"/>
        </w:rPr>
        <w:t>  (Deuteronômio 6:4 e Marcos 12:29)</w:t>
      </w:r>
    </w:p>
    <w:p w:rsidR="00987711" w:rsidRDefault="00987711" w:rsidP="009877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Em todas as três religiões monoteístas (Judaísmo, Cristianismo e Islã), Deus e Allah são o mesmo.</w:t>
      </w:r>
      <w:proofErr w:type="gramEnd"/>
      <w:r>
        <w:rPr>
          <w:color w:val="000000"/>
          <w:sz w:val="26"/>
          <w:szCs w:val="26"/>
          <w:lang w:val="x-none"/>
        </w:rPr>
        <w:t> </w:t>
      </w:r>
      <w:r>
        <w:rPr>
          <w:rStyle w:val="apple-converted-space"/>
          <w:color w:val="000000"/>
          <w:sz w:val="26"/>
          <w:szCs w:val="26"/>
          <w:lang w:val="x-none"/>
        </w:rPr>
        <w:t> </w:t>
      </w:r>
      <w:proofErr w:type="gramStart"/>
      <w:r>
        <w:rPr>
          <w:color w:val="000000"/>
          <w:sz w:val="26"/>
          <w:szCs w:val="26"/>
        </w:rPr>
        <w:t>Entretanto, ao perguntar se Allah é Deus, é igualmente importante compreender o que Allah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não é</w:t>
      </w:r>
      <w:r>
        <w:rPr>
          <w:color w:val="000000"/>
          <w:sz w:val="26"/>
          <w:szCs w:val="26"/>
        </w:rPr>
        <w:t>.</w:t>
      </w:r>
      <w:proofErr w:type="gramEnd"/>
    </w:p>
    <w:p w:rsidR="00987711" w:rsidRDefault="00987711" w:rsidP="009877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Ele não é um homem, nem é um espírito etéreo e, consequentemente, quando os muçulmanos falam sobre Allah não há conceito de uma trindade.</w:t>
      </w:r>
      <w:proofErr w:type="gramEnd"/>
      <w:r>
        <w:rPr>
          <w:color w:val="000000"/>
          <w:sz w:val="26"/>
          <w:szCs w:val="26"/>
        </w:rPr>
        <w:t xml:space="preserve">  Não foi gerado e nem </w:t>
      </w:r>
      <w:proofErr w:type="gramStart"/>
      <w:r>
        <w:rPr>
          <w:color w:val="000000"/>
          <w:sz w:val="26"/>
          <w:szCs w:val="26"/>
        </w:rPr>
        <w:t>gera</w:t>
      </w:r>
      <w:proofErr w:type="gramEnd"/>
      <w:r>
        <w:rPr>
          <w:color w:val="000000"/>
          <w:sz w:val="26"/>
          <w:szCs w:val="26"/>
        </w:rPr>
        <w:t xml:space="preserve"> e, consequentemente, não tem filhos ou filhas.</w:t>
      </w:r>
      <w:r>
        <w:rPr>
          <w:color w:val="000000"/>
          <w:sz w:val="26"/>
          <w:szCs w:val="26"/>
          <w:lang w:val="x-none"/>
        </w:rPr>
        <w:t> </w:t>
      </w:r>
      <w:r>
        <w:rPr>
          <w:rStyle w:val="apple-converted-space"/>
          <w:color w:val="000000"/>
          <w:sz w:val="26"/>
          <w:szCs w:val="26"/>
          <w:lang w:val="x-none"/>
        </w:rPr>
        <w:t> </w:t>
      </w:r>
      <w:proofErr w:type="gramStart"/>
      <w:r>
        <w:rPr>
          <w:color w:val="000000"/>
          <w:sz w:val="26"/>
          <w:szCs w:val="26"/>
        </w:rPr>
        <w:t>Não tem parceiros ou subalternos; portanto, não existem semideuses ou deidades menores inerentes no conceito de Allah.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Ele não é parte de Sua criação e Allah não está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em</w:t>
      </w:r>
      <w:r>
        <w:rPr>
          <w:color w:val="000000"/>
          <w:sz w:val="26"/>
          <w:szCs w:val="26"/>
        </w:rPr>
        <w:t>todo mundo e todas as coisas.</w:t>
      </w:r>
      <w:proofErr w:type="gramEnd"/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</w:rPr>
        <w:t xml:space="preserve">Consequentemente, não é possível tornar-se semelhante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Allah.</w:t>
      </w:r>
    </w:p>
    <w:p w:rsidR="00987711" w:rsidRDefault="00987711" w:rsidP="0098771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“Dize (Ó Muhammad):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Ele é Allah, o Único! Allah, o Absoluto! Jamais gerou ou foi gerado! E ninguém é comparável a Ele!”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(Alcorão 112)</w:t>
      </w:r>
    </w:p>
    <w:p w:rsidR="00987711" w:rsidRDefault="00987711" w:rsidP="009877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 Alcorão, o livro de orientação de Deus para toda a humanidade foi revelado em árabe; portanto, os que não falam árabes ficam confusos com terminologia e nomes.</w:t>
      </w:r>
      <w:proofErr w:type="gramEnd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Quando um muçulmano diz a palavra Allah, está falando sobre Deus.</w:t>
      </w:r>
      <w:r>
        <w:rPr>
          <w:color w:val="000000"/>
          <w:sz w:val="26"/>
          <w:szCs w:val="26"/>
          <w:lang w:val="x-none"/>
        </w:rPr>
        <w:t> </w:t>
      </w:r>
      <w:r>
        <w:rPr>
          <w:rStyle w:val="apple-converted-space"/>
          <w:color w:val="000000"/>
          <w:sz w:val="26"/>
          <w:szCs w:val="26"/>
          <w:lang w:val="x-none"/>
        </w:rPr>
        <w:t> </w:t>
      </w:r>
      <w:proofErr w:type="gramStart"/>
      <w:r>
        <w:rPr>
          <w:color w:val="000000"/>
          <w:sz w:val="26"/>
          <w:szCs w:val="26"/>
        </w:rPr>
        <w:t>Deus o Supremo, Deus o Magnificente, Deus o Onipotente.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O Criador de tudo que existe.</w:t>
      </w:r>
      <w:proofErr w:type="gramEnd"/>
    </w:p>
    <w:p w:rsidR="00987711" w:rsidRDefault="00987711" w:rsidP="0098771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“Ele criou, com justa finalidade, os céus e a terra.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Exaltado seja, pelos parceiros que Lhe atribuem.”</w:t>
      </w:r>
      <w:proofErr w:type="gramEnd"/>
      <w:r>
        <w:rPr>
          <w:rStyle w:val="apple-converted-space"/>
          <w:b/>
          <w:bCs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</w:rPr>
        <w:t>(Alcorão 16:3)</w:t>
      </w:r>
    </w:p>
    <w:p w:rsidR="00987711" w:rsidRDefault="00987711" w:rsidP="009877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Os muçulmanos acreditam que o Islã é a mensagem final de Deus para a humanidade e acreditam que Deus deu o Torá ao profeta Moisés e o Evangelho ao profeta Jesus.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Os muçulmanos creem que o Judaísmo e o Cristianismo, em suas formas puras, eram religiões divinas.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x-none"/>
        </w:rPr>
        <w:t>  </w:t>
      </w:r>
      <w:r>
        <w:rPr>
          <w:color w:val="000000"/>
          <w:sz w:val="26"/>
          <w:szCs w:val="26"/>
        </w:rPr>
        <w:t>De fato, um dos princípios do Islã é acreditar e todos os livros revelados de Deus.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Os profetas do Islã incluem os mesmos profetas presentes nas tradições judaicas e cristãs; todos vieram para seus povos com a mesma mensagem - reconhecer e adorar o Deus Único.</w:t>
      </w:r>
      <w:r>
        <w:rPr>
          <w:color w:val="000000"/>
          <w:sz w:val="26"/>
          <w:szCs w:val="26"/>
        </w:rPr>
        <w:t> </w:t>
      </w:r>
    </w:p>
    <w:p w:rsidR="00987711" w:rsidRDefault="00987711" w:rsidP="0098771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“Estáveis, acaso, presentes, quando a morte se apresentou a Jacó, que perguntou aos seus filhos: Que adorareis após a minha morte? </w:t>
      </w:r>
      <w:proofErr w:type="gramStart"/>
      <w:r>
        <w:rPr>
          <w:b/>
          <w:bCs/>
          <w:color w:val="000000"/>
          <w:sz w:val="26"/>
          <w:szCs w:val="26"/>
        </w:rPr>
        <w:t>Responderam-lhe: Adoraremos a teu Deus e o de teus pais: Abraão, Ismael e Isaac; o Deus Único, a Quem nos submetemos.”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(Alcorão 2:133)</w:t>
      </w:r>
    </w:p>
    <w:p w:rsidR="00987711" w:rsidRDefault="00987711" w:rsidP="009877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Os muçulmanos amam e respeitam a todos os profetas e mensageiros de Deus.</w:t>
      </w:r>
      <w:proofErr w:type="gramEnd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Entretanto, os muçulmanos creem que o Alcorão contém o único conceito de Deus que não foi contaminado por ideias feitas pelo homem e práticas idólatras.</w:t>
      </w:r>
    </w:p>
    <w:p w:rsidR="00987711" w:rsidRDefault="00987711" w:rsidP="009877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Ele, Allah/Deus tornou muito claro no Alcorão que tinha enviado mensageiros para cada nação.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Não sabemos todos os nomes ou datas; não sabemos todas as histórias ou as calamidades, mas sabemos que Deus não criou uma única pessoa para depois abandoná-la.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 mensagem de misericórdia, amor, justiça e verdade de Deus ficaram acessíveis a toda a humanidade.</w:t>
      </w:r>
      <w:proofErr w:type="gramEnd"/>
    </w:p>
    <w:p w:rsidR="00987711" w:rsidRDefault="00987711" w:rsidP="0098771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“Em verdade, enviamos para cada povo um mensageiro (com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ordem): Adorai a Deus e afastai-vos do sedutor!” (Alcorão 16:36)</w:t>
      </w:r>
    </w:p>
    <w:p w:rsidR="00987711" w:rsidRDefault="00987711" w:rsidP="0098771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“Cada povo teve seu mensageiro…”</w:t>
      </w:r>
      <w:r>
        <w:rPr>
          <w:rStyle w:val="apple-converted-space"/>
          <w:b/>
          <w:bCs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</w:rPr>
        <w:t>(Alcorão 10:47)</w:t>
      </w:r>
    </w:p>
    <w:p w:rsidR="00987711" w:rsidRDefault="00987711" w:rsidP="009877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Por milhares de anos a humanidade viveu e morreu nessa ampla terra.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Toda vez que uma mulher olha para o céu em busca de um Criador, ela está se voltando para Allah.</w:t>
      </w:r>
      <w:proofErr w:type="gramEnd"/>
      <w:r>
        <w:rPr>
          <w:color w:val="000000"/>
          <w:sz w:val="26"/>
          <w:szCs w:val="26"/>
        </w:rPr>
        <w:t xml:space="preserve">  Toda vez que um homem cobre seu rosto com as mãos e implora misericórdia ou alívio, está pedindo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Allah.  </w:t>
      </w:r>
      <w:proofErr w:type="gramStart"/>
      <w:r>
        <w:rPr>
          <w:color w:val="000000"/>
          <w:sz w:val="26"/>
          <w:szCs w:val="26"/>
        </w:rPr>
        <w:t xml:space="preserve">Toda vez que uma criança se encolhe </w:t>
      </w:r>
      <w:r>
        <w:rPr>
          <w:color w:val="000000"/>
          <w:sz w:val="26"/>
          <w:szCs w:val="26"/>
        </w:rPr>
        <w:lastRenderedPageBreak/>
        <w:t>em um canto com medo, seu coração está em busca de Allah.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Allah é Deus.</w:t>
      </w:r>
      <w:proofErr w:type="gramEnd"/>
      <w:r>
        <w:rPr>
          <w:color w:val="000000"/>
          <w:sz w:val="26"/>
          <w:szCs w:val="26"/>
          <w:lang w:val="x-none"/>
        </w:rPr>
        <w:t> </w:t>
      </w:r>
      <w:r>
        <w:rPr>
          <w:color w:val="000000"/>
          <w:sz w:val="26"/>
          <w:szCs w:val="26"/>
        </w:rPr>
        <w:t xml:space="preserve">Sempre que uma pessoa agradece por um novo dia, ou pela chuva refrescante, ou pelo vento sussurrando nas árvores, ele ou ela está agradecendo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Allah, agradecendo a Deus.</w:t>
      </w:r>
    </w:p>
    <w:p w:rsidR="00987711" w:rsidRDefault="00987711" w:rsidP="009877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 humanidade tirou a pureza de Deus e misturou-a com imaginações extravagantes e superstições estranhas.</w:t>
      </w:r>
      <w:proofErr w:type="gramEnd"/>
      <w:r>
        <w:rPr>
          <w:color w:val="000000"/>
          <w:sz w:val="26"/>
          <w:szCs w:val="26"/>
          <w:lang w:val="x-none"/>
        </w:rPr>
        <w:t> </w:t>
      </w:r>
      <w:r>
        <w:rPr>
          <w:rStyle w:val="apple-converted-space"/>
          <w:color w:val="000000"/>
          <w:sz w:val="26"/>
          <w:szCs w:val="26"/>
          <w:lang w:val="x-none"/>
        </w:rPr>
        <w:t> </w:t>
      </w:r>
      <w:proofErr w:type="gramStart"/>
      <w:r>
        <w:rPr>
          <w:color w:val="000000"/>
          <w:sz w:val="26"/>
          <w:szCs w:val="26"/>
        </w:rPr>
        <w:t>Deus não é três, Ele é Um.</w:t>
      </w:r>
      <w:proofErr w:type="gramEnd"/>
      <w:r>
        <w:rPr>
          <w:color w:val="000000"/>
          <w:sz w:val="26"/>
          <w:szCs w:val="26"/>
          <w:lang w:val="x-none"/>
        </w:rPr>
        <w:t> </w:t>
      </w:r>
      <w:r>
        <w:rPr>
          <w:rStyle w:val="apple-converted-space"/>
          <w:color w:val="000000"/>
          <w:sz w:val="26"/>
          <w:szCs w:val="26"/>
          <w:lang w:val="x-none"/>
        </w:rPr>
        <w:t> </w:t>
      </w:r>
      <w:proofErr w:type="gramStart"/>
      <w:r>
        <w:rPr>
          <w:color w:val="000000"/>
          <w:sz w:val="26"/>
          <w:szCs w:val="26"/>
        </w:rPr>
        <w:t>Deus não tem parceiros ou associados; Ele é Único em Sua majestade e em Seu domínio.</w:t>
      </w:r>
      <w:proofErr w:type="gramEnd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Não é possível tornar-se semelhante a Deus, porque não há nada comparável a Deus.</w:t>
      </w: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Deus não é parte de Sua criação; Ele está além disso.</w:t>
      </w:r>
      <w:proofErr w:type="gramEnd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Ele é o primeiro e o último.</w:t>
      </w:r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Deus é Allah, o Misericordiosíssimo.</w:t>
      </w:r>
    </w:p>
    <w:p w:rsidR="00987711" w:rsidRDefault="00987711" w:rsidP="0098771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“... Nada se assemelha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Ele…”  (Alcorão 42:11)</w:t>
      </w:r>
    </w:p>
    <w:p w:rsidR="00987711" w:rsidRDefault="00987711" w:rsidP="0098771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 ninguém é comparável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Ele!”</w:t>
      </w:r>
      <w:r>
        <w:rPr>
          <w:rStyle w:val="apple-converted-space"/>
          <w:b/>
          <w:bCs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</w:rPr>
        <w:t>(Alcorão 112:4)</w:t>
      </w:r>
    </w:p>
    <w:p w:rsidR="00987711" w:rsidRDefault="00987711" w:rsidP="0098771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“Ele é o Primeiro e o Último; o Visível e o Invisível, e é Onisciente.”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57:3)</w:t>
      </w:r>
    </w:p>
    <w:p w:rsidR="00987711" w:rsidRDefault="00987711" w:rsidP="009877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Sim!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Deus é Allah.</w:t>
      </w:r>
    </w:p>
    <w:p w:rsidR="00E4212A" w:rsidRDefault="00E4212A" w:rsidP="00E4212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3): Allah - o Único</w:t>
      </w:r>
    </w:p>
    <w:p w:rsidR="00E4212A" w:rsidRDefault="00E4212A" w:rsidP="00E4212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Allah é Deus.</w:t>
      </w:r>
      <w:proofErr w:type="gramEnd"/>
      <w:r>
        <w:rPr>
          <w:color w:val="000000"/>
          <w:sz w:val="26"/>
          <w:szCs w:val="26"/>
        </w:rPr>
        <w:t xml:space="preserve">  É para Ele que você se </w:t>
      </w:r>
      <w:proofErr w:type="gramStart"/>
      <w:r>
        <w:rPr>
          <w:color w:val="000000"/>
          <w:sz w:val="26"/>
          <w:szCs w:val="26"/>
        </w:rPr>
        <w:t>volta</w:t>
      </w:r>
      <w:proofErr w:type="gramEnd"/>
      <w:r>
        <w:rPr>
          <w:color w:val="000000"/>
          <w:sz w:val="26"/>
          <w:szCs w:val="26"/>
        </w:rPr>
        <w:t xml:space="preserve"> nos momentos de necessidade.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É a Ele que agradece quando os milagres de sua vida tornam-se claros.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</w:rPr>
        <w:t>  </w:t>
      </w:r>
      <w:proofErr w:type="gramStart"/>
      <w:r>
        <w:rPr>
          <w:color w:val="000000"/>
          <w:sz w:val="26"/>
          <w:szCs w:val="26"/>
        </w:rPr>
        <w:t>Allah é uma palavra que contém muitas camadas de significados.</w:t>
      </w:r>
      <w:proofErr w:type="gramEnd"/>
      <w:r>
        <w:rPr>
          <w:color w:val="000000"/>
          <w:sz w:val="26"/>
          <w:szCs w:val="26"/>
        </w:rPr>
        <w:t xml:space="preserve">  É o nome de Deus (o mestre do universo) e é a base da religião do Islã.  </w:t>
      </w:r>
      <w:proofErr w:type="gramStart"/>
      <w:r>
        <w:rPr>
          <w:color w:val="000000"/>
          <w:sz w:val="26"/>
          <w:szCs w:val="26"/>
        </w:rPr>
        <w:t>Ele é Allah, o Único merecedor de toda adoração.</w:t>
      </w:r>
      <w:proofErr w:type="gramEnd"/>
    </w:p>
    <w:p w:rsidR="00E4212A" w:rsidRDefault="00E4212A" w:rsidP="00E4212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“Originador dos céus e da terra!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Como poderia Ter prole, quando nunca teve esposa, e foi Ele Que criou tudo o que existe, e é Onisciente?</w:t>
      </w:r>
      <w:proofErr w:type="gramEnd"/>
      <w:r>
        <w:rPr>
          <w:b/>
          <w:bCs/>
          <w:color w:val="000000"/>
          <w:sz w:val="26"/>
          <w:szCs w:val="26"/>
        </w:rPr>
        <w:t xml:space="preserve"> Tal é Deus, vosso Senhor! Não há mais divindade além d’Ele, Criador de tudo! </w:t>
      </w:r>
      <w:proofErr w:type="gramStart"/>
      <w:r>
        <w:rPr>
          <w:b/>
          <w:bCs/>
          <w:color w:val="000000"/>
          <w:sz w:val="26"/>
          <w:szCs w:val="26"/>
        </w:rPr>
        <w:t>Adorai-O, pois porque é o Guardião de todas as coisas.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A visão não O alcança, mas Ele alcança todas as visões.</w:t>
      </w:r>
      <w:r>
        <w:rPr>
          <w:rStyle w:val="apple-converted-space"/>
          <w:b/>
          <w:bCs/>
          <w:color w:val="000000"/>
          <w:sz w:val="26"/>
          <w:szCs w:val="26"/>
          <w:lang w:val="pt-BR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Ele é o Onisciente, o Sutilíssimo.”</w:t>
      </w:r>
      <w:proofErr w:type="gramEnd"/>
      <w:r>
        <w:rPr>
          <w:rStyle w:val="apple-converted-space"/>
          <w:b/>
          <w:bCs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</w:rPr>
        <w:t>(Alcorão 6:101-103)</w:t>
      </w:r>
    </w:p>
    <w:p w:rsidR="00E4212A" w:rsidRDefault="00E4212A" w:rsidP="00E4212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 língua árabe a palavra para Deus (Allah) vem do verbo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ta’allaha (ou ilaha</w:t>
      </w:r>
      <w:proofErr w:type="gramStart"/>
      <w:r>
        <w:rPr>
          <w:i/>
          <w:iCs/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que</w:t>
      </w:r>
      <w:proofErr w:type="gramEnd"/>
      <w:r>
        <w:rPr>
          <w:color w:val="000000"/>
          <w:sz w:val="26"/>
          <w:szCs w:val="26"/>
        </w:rPr>
        <w:t xml:space="preserve"> significa “ser adorado”.  </w:t>
      </w:r>
      <w:proofErr w:type="gramStart"/>
      <w:r>
        <w:rPr>
          <w:color w:val="000000"/>
          <w:sz w:val="26"/>
          <w:szCs w:val="26"/>
        </w:rPr>
        <w:t>Portanto em árabe, a palavra “Allah” significa “O Único merecedor de toda adoração.”</w:t>
      </w:r>
      <w:proofErr w:type="gramEnd"/>
      <w:r>
        <w:rPr>
          <w:color w:val="000000"/>
          <w:sz w:val="26"/>
          <w:szCs w:val="26"/>
        </w:rPr>
        <w:t> </w:t>
      </w:r>
    </w:p>
    <w:p w:rsidR="00E4212A" w:rsidRDefault="00E4212A" w:rsidP="00E4212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Allah é Deus, o Criador, o Sustentador do mundo, mas as diferenças e confusões surgem porque a palavra deus em português pode ser pluralizada como em deuses, ou mudar o gênero, como em deusa. </w:t>
      </w:r>
      <w:proofErr w:type="gramStart"/>
      <w:r>
        <w:rPr>
          <w:color w:val="000000"/>
          <w:sz w:val="26"/>
          <w:szCs w:val="26"/>
        </w:rPr>
        <w:t>Esse não é o caso em árabe.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 palavra Allah se destaca e não existe plural ou gênero.</w:t>
      </w:r>
      <w:proofErr w:type="gramEnd"/>
      <w:r>
        <w:rPr>
          <w:color w:val="000000"/>
          <w:sz w:val="26"/>
          <w:szCs w:val="26"/>
        </w:rPr>
        <w:t xml:space="preserve">  O </w:t>
      </w:r>
      <w:proofErr w:type="gramStart"/>
      <w:r>
        <w:rPr>
          <w:color w:val="000000"/>
          <w:sz w:val="26"/>
          <w:szCs w:val="26"/>
        </w:rPr>
        <w:t>uso</w:t>
      </w:r>
      <w:proofErr w:type="gramEnd"/>
      <w:r>
        <w:rPr>
          <w:color w:val="000000"/>
          <w:sz w:val="26"/>
          <w:szCs w:val="26"/>
        </w:rPr>
        <w:t xml:space="preserve"> das palavras Ele ou Dele são apenas gramaticais e de forma alguma indicam que Allah tenha qualquer </w:t>
      </w:r>
      <w:r>
        <w:rPr>
          <w:color w:val="000000"/>
          <w:sz w:val="26"/>
          <w:szCs w:val="26"/>
        </w:rPr>
        <w:lastRenderedPageBreak/>
        <w:t xml:space="preserve">forma de gênero que seja compreensível para nós. </w:t>
      </w:r>
      <w:proofErr w:type="gramStart"/>
      <w:r>
        <w:rPr>
          <w:color w:val="000000"/>
          <w:sz w:val="26"/>
          <w:szCs w:val="26"/>
        </w:rPr>
        <w:t>Allah é único.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Na língua árabe o Seu nome é imutável.</w:t>
      </w:r>
      <w:proofErr w:type="gramEnd"/>
      <w:r>
        <w:rPr>
          <w:color w:val="000000"/>
          <w:sz w:val="26"/>
          <w:szCs w:val="26"/>
        </w:rPr>
        <w:t xml:space="preserve"> Allah Se descreve para nós no Alcorão:</w:t>
      </w:r>
    </w:p>
    <w:p w:rsidR="00E4212A" w:rsidRDefault="00E4212A" w:rsidP="00E4212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“Dize: Ele é Deus, o Único! </w:t>
      </w:r>
      <w:proofErr w:type="gramStart"/>
      <w:r>
        <w:rPr>
          <w:b/>
          <w:bCs/>
          <w:color w:val="000000"/>
          <w:sz w:val="26"/>
          <w:szCs w:val="26"/>
        </w:rPr>
        <w:t>Allah-us-Samad</w:t>
      </w:r>
      <w:r>
        <w:rPr>
          <w:b/>
          <w:bCs/>
          <w:i/>
          <w:iCs/>
          <w:color w:val="000000"/>
          <w:sz w:val="26"/>
          <w:szCs w:val="26"/>
        </w:rPr>
        <w:t>.</w:t>
      </w:r>
      <w:proofErr w:type="gramEnd"/>
      <w:r>
        <w:rPr>
          <w:rStyle w:val="apple-converted-space"/>
          <w:b/>
          <w:bCs/>
          <w:i/>
          <w:i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Deus! O Absoluto! Jamais gerou ou foi gerado! E ninguém é comparável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Ele!” (Alcorão 112)</w:t>
      </w:r>
    </w:p>
    <w:p w:rsidR="00E4212A" w:rsidRDefault="00E4212A" w:rsidP="00E4212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Esse breve capítulo do Alcorão é conhecido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 capítulo de pureza ou sinceridade.  Em apenas poucas palavras resume o sistema de crença islâmico; que Allah ou Deus é Único.  </w:t>
      </w:r>
      <w:proofErr w:type="gramStart"/>
      <w:r>
        <w:rPr>
          <w:color w:val="000000"/>
          <w:sz w:val="26"/>
          <w:szCs w:val="26"/>
        </w:rPr>
        <w:t>Está sozinho em Sua majestade; sozinho em Sua onipotência.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Não tem parceiros ou associados.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Estava lá no início e estará lá no fim.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Deus é Um.</w:t>
      </w:r>
      <w:proofErr w:type="gramEnd"/>
      <w:r>
        <w:rPr>
          <w:color w:val="000000"/>
          <w:sz w:val="26"/>
          <w:szCs w:val="26"/>
        </w:rPr>
        <w:t xml:space="preserve">  Alguns podem perguntar: “Se Deus é Único, por que o Alcorão usa a palavra Nós?”</w:t>
      </w:r>
    </w:p>
    <w:p w:rsidR="00E4212A" w:rsidRDefault="00E4212A" w:rsidP="00E4212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Essa é uma construção gramatical conhecida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plural de majestade.  Muitos idiomas usam essa construção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 árabe, o hebraico e o urdu.  Ouvimos membros de várias famílias reais ou dignitários usando a palavra nós,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“nós decretamos” ou “nós não estamos satisfeitos”.  </w:t>
      </w:r>
      <w:proofErr w:type="gramStart"/>
      <w:r>
        <w:rPr>
          <w:color w:val="000000"/>
          <w:sz w:val="26"/>
          <w:szCs w:val="26"/>
        </w:rPr>
        <w:t>Não indica que mais de uma pessoa está falando; mas sim, denota excelência, poder ou dignidade daquele que fala.</w:t>
      </w:r>
      <w:proofErr w:type="gramEnd"/>
      <w:r>
        <w:rPr>
          <w:color w:val="000000"/>
          <w:sz w:val="26"/>
          <w:szCs w:val="26"/>
        </w:rPr>
        <w:t>  Quando temos esse conceito em mente, fica óbvio que não há ninguém mais merecedor de usar o “nós” de majestade do que Allah - Deus.</w:t>
      </w:r>
    </w:p>
    <w:p w:rsidR="00E4212A" w:rsidRDefault="00E4212A" w:rsidP="00E4212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“Um Livro que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Nós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te</w:t>
      </w:r>
      <w:proofErr w:type="gramEnd"/>
      <w:r>
        <w:rPr>
          <w:b/>
          <w:bCs/>
          <w:color w:val="000000"/>
          <w:sz w:val="26"/>
          <w:szCs w:val="26"/>
        </w:rPr>
        <w:t xml:space="preserve"> temos revelado para que retires os humanos das trevas (e os transportes) para a luz...” (Alcorão 14:1)</w:t>
      </w:r>
    </w:p>
    <w:p w:rsidR="00E4212A" w:rsidRDefault="00E4212A" w:rsidP="00E4212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</w:t>
      </w:r>
      <w:r>
        <w:rPr>
          <w:b/>
          <w:bCs/>
          <w:i/>
          <w:iCs/>
          <w:color w:val="000000"/>
          <w:sz w:val="26"/>
          <w:szCs w:val="26"/>
        </w:rPr>
        <w:t>Nós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enobrecemos os filhos de Adão e os conduzimos pela terra e pelo mar; agraciamo-los com todo o bem, e preferimos enormemente sobre a maior parte de tudo quanto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Nós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criamos.”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17:70)</w:t>
      </w:r>
    </w:p>
    <w:p w:rsidR="00E4212A" w:rsidRDefault="00E4212A" w:rsidP="00E4212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“Se quiséssemos, poderíamos anular tudo quanto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Nós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te temos inspirado, e não encontrarias, então, defensor algum, ante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Nós</w:t>
      </w:r>
      <w:r>
        <w:rPr>
          <w:b/>
          <w:bCs/>
          <w:color w:val="000000"/>
          <w:sz w:val="26"/>
          <w:szCs w:val="26"/>
        </w:rPr>
        <w:t>.” (Alcorão 17:86)</w:t>
      </w:r>
    </w:p>
    <w:p w:rsidR="00E4212A" w:rsidRDefault="00E4212A" w:rsidP="00E4212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“Ó humanos!</w:t>
      </w:r>
      <w:proofErr w:type="gramEnd"/>
      <w:r>
        <w:rPr>
          <w:b/>
          <w:bCs/>
          <w:color w:val="000000"/>
          <w:sz w:val="26"/>
          <w:szCs w:val="26"/>
        </w:rPr>
        <w:t>  Se estais em dúvida sobre a ressurreição, reparai em que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Nós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vos criamos do pó…” (Alcorão 22:5)</w:t>
      </w:r>
    </w:p>
    <w:p w:rsidR="00E4212A" w:rsidRDefault="00E4212A" w:rsidP="00E4212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Estudioso islâmico respeitado do século 13, o sheikh al Islam Ibn Taymiyyah disse que: “Toda vez que Allah </w:t>
      </w:r>
      <w:proofErr w:type="gramStart"/>
      <w:r>
        <w:rPr>
          <w:color w:val="000000"/>
          <w:sz w:val="26"/>
          <w:szCs w:val="26"/>
        </w:rPr>
        <w:t>usa</w:t>
      </w:r>
      <w:proofErr w:type="gramEnd"/>
      <w:r>
        <w:rPr>
          <w:color w:val="000000"/>
          <w:sz w:val="26"/>
          <w:szCs w:val="26"/>
        </w:rPr>
        <w:t xml:space="preserve"> o plural para referir-Se a Si mesmo, é baseado no respeito e honra que Ele merece, no grande número dos Seus nomes e atributos e de Suas tropas e anjos.”</w:t>
      </w:r>
    </w:p>
    <w:p w:rsidR="00E4212A" w:rsidRDefault="00E4212A" w:rsidP="00E4212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</w:t>
      </w:r>
      <w:proofErr w:type="gramStart"/>
      <w:r>
        <w:rPr>
          <w:color w:val="000000"/>
          <w:sz w:val="26"/>
          <w:szCs w:val="26"/>
        </w:rPr>
        <w:t>uso</w:t>
      </w:r>
      <w:proofErr w:type="gramEnd"/>
      <w:r>
        <w:rPr>
          <w:color w:val="000000"/>
          <w:sz w:val="26"/>
          <w:szCs w:val="26"/>
        </w:rPr>
        <w:t xml:space="preserve"> das palavras nós,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nahnu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ou nós,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inna</w:t>
      </w:r>
      <w:r>
        <w:rPr>
          <w:color w:val="000000"/>
          <w:sz w:val="26"/>
          <w:szCs w:val="26"/>
        </w:rPr>
        <w:t xml:space="preserve">, de forma alguma indicam que exista mais de um deus.  </w:t>
      </w:r>
      <w:proofErr w:type="gramStart"/>
      <w:r>
        <w:rPr>
          <w:color w:val="000000"/>
          <w:sz w:val="26"/>
          <w:szCs w:val="26"/>
        </w:rPr>
        <w:t>Não têm nenhuma correlação com o conceito de trindade.</w:t>
      </w:r>
      <w:proofErr w:type="gramEnd"/>
      <w:r>
        <w:rPr>
          <w:color w:val="000000"/>
          <w:sz w:val="26"/>
          <w:szCs w:val="26"/>
        </w:rPr>
        <w:t xml:space="preserve">   Toda a fundação da religião islâmica se apoia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crença de que só existe um Deus e Muhammad é Seu mensageiro final.</w:t>
      </w:r>
    </w:p>
    <w:p w:rsidR="00E4212A" w:rsidRDefault="00E4212A" w:rsidP="00E4212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“Vosso Deus e Um só.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Não há mais divindade além d’Ele, o Clemente, o Misericordiosíssimo.”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(Alcorão 2:163)</w:t>
      </w:r>
    </w:p>
    <w:p w:rsidR="00E4212A" w:rsidRDefault="00E4212A" w:rsidP="00E4212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3 de 3): O deus lua</w:t>
      </w:r>
    </w:p>
    <w:p w:rsidR="00E4212A" w:rsidRPr="00E4212A" w:rsidRDefault="00E4212A" w:rsidP="00E4212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Pessoas mal informadas às vezes referem-se a Allah </w:t>
      </w:r>
      <w:proofErr w:type="gramStart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uma interpretação moderna de um antigo deus lua.  Essa deturpação grosseira de Allah geralmente vem combinada com afirmações estranhas e infundadas de que o profeta Muhammad, que Deus o louve, ressuscitou esse </w:t>
      </w:r>
      <w:proofErr w:type="gramStart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deus</w:t>
      </w:r>
      <w:proofErr w:type="gramEnd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o fez o foco da religião do Islã.  </w:t>
      </w:r>
      <w:proofErr w:type="gramStart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Isso é categoricamente falso.</w:t>
      </w:r>
      <w:proofErr w:type="gramEnd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Allah é Deus, o Único, o Misericordiosíssimo.</w:t>
      </w:r>
      <w:proofErr w:type="gramEnd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gramStart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Allah é o Deus de Abraão, Moisés e Jesus.</w:t>
      </w:r>
      <w:proofErr w:type="gramEnd"/>
    </w:p>
    <w:p w:rsidR="00E4212A" w:rsidRPr="00E4212A" w:rsidRDefault="00E4212A" w:rsidP="00E4212A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421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“Esta é a puríssima verdade: não há mais divindade além de Deus e Deus é o Poderoso, o Prudentíssimo.” (Alcorão 3:62)</w:t>
      </w:r>
    </w:p>
    <w:p w:rsidR="00E4212A" w:rsidRPr="00E4212A" w:rsidRDefault="00E4212A" w:rsidP="00E4212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Sabe-se muito pouco a respeito da religião dos árabes antes do profeta Abraão.  </w:t>
      </w:r>
      <w:proofErr w:type="gramStart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Há pouca dúvida de que os árabes erradamente adoravam ídolos, corpos celestes, árvores e pedras e que alguns de seus ídolos inclusive tinham características animais.</w:t>
      </w:r>
      <w:proofErr w:type="gramEnd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Embora um número de deidades menores em toda a Península Arábica possam ter sido associados com a </w:t>
      </w:r>
      <w:proofErr w:type="gramStart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lua</w:t>
      </w:r>
      <w:bookmarkStart w:id="0" w:name="_ftnref19379"/>
      <w:proofErr w:type="gramEnd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"http://www.islamreligion.com/pt/articles/2871/" \l "_ftn19379" \o " http://www.britannica.com/EBchecked/topic/31651/Arabian-religion/68308/Pre-Islamic-deities" </w:instrText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E4212A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pt-BR"/>
        </w:rPr>
        <w:t>[1]</w:t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, não há evidência de que os árabes algum dia adoraram um deus lua acima dos demais deuses.</w:t>
      </w:r>
    </w:p>
    <w:p w:rsidR="00E4212A" w:rsidRPr="00E4212A" w:rsidRDefault="00E4212A" w:rsidP="00E4212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Por outro lado, há evidência de que o sol, construído </w:t>
      </w:r>
      <w:proofErr w:type="gramStart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deus feminino, era adorado em toda a Arábia.  </w:t>
      </w:r>
      <w:proofErr w:type="gramStart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O Sol (Shams) foi honrado por várias tribos árabes com santuários e ídolos.</w:t>
      </w:r>
      <w:proofErr w:type="gramEnd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  O nome </w:t>
      </w:r>
      <w:r w:rsidRPr="00E421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Abdu Shams </w:t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(servo do sol) era encontrado em muitas partes da Arábia.  No norte, o nome </w:t>
      </w:r>
      <w:r w:rsidRPr="00E421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Amr-I-Shams</w:t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, “homem do sol”, era comum e o nome </w:t>
      </w:r>
      <w:r w:rsidRPr="00E421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Abd-al-Sharq</w:t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E421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“servo do Nascente”, é evidência da adoração do sol nascente.</w:t>
      </w:r>
      <w:bookmarkStart w:id="1" w:name="_ftnref19380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"http://www.islamreligion.com/pt/articles/2871/" \l "_ftn19380" \o " Encyclopaedia of Religion and Ethics (Enciclopédia de Religião e Ética), artigo \“Ancient Arab\” (Árabes Antigos), Vol. 1, p. 661." </w:instrText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E4212A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val="x-none"/>
        </w:rPr>
        <w:t>[2]</w:t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</w:p>
    <w:p w:rsidR="00E4212A" w:rsidRPr="00E4212A" w:rsidRDefault="00E4212A" w:rsidP="00E4212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Um dos tios do profeta Muhammad chamava-se Abdu Shams e também o homem com o apelido de </w:t>
      </w:r>
      <w:r w:rsidRPr="00E421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Abu Hurairah</w:t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, um renomado estudioso islâmico da primeira geração de muçulmanos.  Quando Abu Hurairah converteu-se ao Islã, o profeta Muhammad mudou o nome dele para </w:t>
      </w:r>
      <w:r w:rsidRPr="00E421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Abdu Rahman</w:t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 (servo do Misericordioso).</w:t>
      </w:r>
    </w:p>
    <w:p w:rsidR="00E4212A" w:rsidRPr="00E4212A" w:rsidRDefault="00E4212A" w:rsidP="00E4212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Os muçulmanos acreditam com certeza plena que, desde o começo da criação, Allah enviou profetas e mensageiros para orientar e ensinar a humanidade.</w:t>
      </w:r>
      <w:proofErr w:type="gramEnd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Portanto, a religião original da humanidade era a submissão </w:t>
      </w:r>
      <w:proofErr w:type="gramStart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Allah.  Os primeiros árabes adoravam </w:t>
      </w:r>
      <w:proofErr w:type="gramStart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Allah, entretanto, com o passar do tempo sua adoração foi corrompida por ideias feitas pelo homem e superstições.  A razão para isso foi perdida no tempo, mas devem ter caído </w:t>
      </w:r>
      <w:proofErr w:type="gramStart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prática da idolatria da mesma forma que o povo do profeta Noé.</w:t>
      </w:r>
    </w:p>
    <w:p w:rsidR="00E4212A" w:rsidRPr="00E4212A" w:rsidRDefault="00E4212A" w:rsidP="00E4212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Os descendentes do profeta Noé eram uma comunidade que acreditava </w:t>
      </w:r>
      <w:proofErr w:type="gramStart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unicidade de Allah, mas a confusão e o desvio tomaram conta.  Homens </w:t>
      </w:r>
      <w:proofErr w:type="gramStart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virtuosos</w:t>
      </w:r>
      <w:proofErr w:type="gramEnd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tentaram lembrar o povo de suas obrigações com Allah, mas o tempo passou e Satanás viu uma oportunidade de desviar o povo.  Quando os homens </w:t>
      </w:r>
      <w:proofErr w:type="gramStart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virtuosos</w:t>
      </w:r>
      <w:proofErr w:type="gramEnd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morreram, Satanás sugeriu ao povo que construíssem estátuas dos homens para ajudá-los a lembrar de suas obrigações com Allah. </w:t>
      </w:r>
    </w:p>
    <w:p w:rsidR="00E4212A" w:rsidRPr="00E4212A" w:rsidRDefault="00E4212A" w:rsidP="00E4212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povo construiu estátuas em seus locais de congregação e em suas casas e Satanás deixou-os de lado até que todos tinham esquecido a razão para </w:t>
      </w:r>
      <w:proofErr w:type="gramStart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existência das estátuas.  </w:t>
      </w:r>
      <w:proofErr w:type="gramStart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Muitos anos depois Satanás apareceu entre o povo novamente, dessa vez sugerindo que adorassem os ídolos diretamente.</w:t>
      </w:r>
      <w:proofErr w:type="gramEnd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Uma narração autêntica do profeta Muhammad, que Deus o </w:t>
      </w:r>
      <w:proofErr w:type="gramStart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louve,</w:t>
      </w:r>
      <w:proofErr w:type="gramEnd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resume o início da idolatria da seguinte maneira:</w:t>
      </w:r>
    </w:p>
    <w:p w:rsidR="00E4212A" w:rsidRPr="00E4212A" w:rsidRDefault="00E4212A" w:rsidP="00E4212A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421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“Os nomes (dos ídolos) formalmente pertenciam aos homens virtuosos do povo de Noé e quando morreram Satanás inspirou seu povo a preparar e colocar ídolos nos lugares em que costumavam sentar-se e chamar aqueles ídolos pelos nomes deles.  O povo assim fez, mas os ídolos não eram adorados até que aquelas pessoas (que os iniciaram) morreram e a origem dos ídolos tornou-se obscura, período a partir do qual o povo começou a adorá-los.”</w:t>
      </w:r>
      <w:bookmarkStart w:id="2" w:name="_ftnref19381"/>
      <w:r w:rsidRPr="00E421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E421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"http://www.islamreligion.com/pt/articles/2871/" \l "_ftn19381" \o " Saheeh Al-Bukhari" </w:instrText>
      </w:r>
      <w:r w:rsidRPr="00E421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E4212A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[3]</w:t>
      </w:r>
      <w:r w:rsidRPr="00E421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2"/>
    </w:p>
    <w:p w:rsidR="00E4212A" w:rsidRPr="00E4212A" w:rsidRDefault="00E4212A" w:rsidP="00E4212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Quando o profeta Abraão e seu filho Ismael reconstruíram a Casa Sagrada de Allah (a Caaba), a maioria dos árabes seguiu seu exemplo e retornou para </w:t>
      </w:r>
      <w:proofErr w:type="gramStart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adoração do Deus Único. </w:t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Entretanto, com o passar do tempo os árabes voltaram ao seu velho hábito de adorar ídolos e semideuses.</w:t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Há pouca dúvida e muita evidência para sugerir que nos anos entre os profetas Abraão e Muhammad a religião da Península Arábica passou a ser dominada pela adoração de ídolos.</w:t>
      </w:r>
    </w:p>
    <w:p w:rsidR="00E4212A" w:rsidRPr="00E4212A" w:rsidRDefault="00E4212A" w:rsidP="00E4212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Cada tribo ou residência tinha imagens esculpidas e estátuas e os árabes acreditavam em adivinhos, usavam pêndulos para prever eventos futuros e realizavam sacrifícios de animais e rituais no nome dos seus ídolos.</w:t>
      </w:r>
      <w:proofErr w:type="gramEnd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Diz-se que os ídolos principais do povo de Noé foram encontrados enterrados na área em que hoje fica Jedá, na Arábia Saudita, e distribuídos entre as tribos </w:t>
      </w:r>
      <w:proofErr w:type="gramStart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árabes</w:t>
      </w:r>
      <w:bookmarkStart w:id="3" w:name="_ftnref19382"/>
      <w:proofErr w:type="gramEnd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"http://www.islamreligion.com/pt/articles/2871/" \l "_ftn19382" \o " Safi-ur-Rahman al-Mubarkpur,  (2002)  The Sealed Nectar (O Néctar Selado),  2a edição revisada.  Darussalam, Riad." </w:instrText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E4212A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pt-BR"/>
        </w:rPr>
        <w:t>[4]</w:t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  Quando o profeta Muhammad retornou triunfantemente a Meca, a </w:t>
      </w:r>
      <w:proofErr w:type="gramStart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Caaba</w:t>
      </w:r>
      <w:bookmarkStart w:id="4" w:name="_ftnref19383"/>
      <w:proofErr w:type="gramEnd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"http://www.islamreligion.com/pt/articles/2871/" \l "_ftn19383" \o " A construção em forma de cubo no centro da Mesquita Sagrada, na cidade de Meca, Arábia Saudita." </w:instrText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E4212A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[5]</w:t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 continha mais de 360 ídolos diferentes.</w:t>
      </w:r>
    </w:p>
    <w:p w:rsidR="00E4212A" w:rsidRPr="00E4212A" w:rsidRDefault="00E4212A" w:rsidP="00E4212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Os ídolos mais conhecidos </w:t>
      </w:r>
      <w:proofErr w:type="gramStart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Arábia pré-islâmica eram </w:t>
      </w:r>
      <w:r w:rsidRPr="00E421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Manat</w:t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, </w:t>
      </w:r>
      <w:r w:rsidRPr="00E421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al Lat</w:t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, e </w:t>
      </w:r>
      <w:r w:rsidRPr="00E421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al Uzza.</w:t>
      </w:r>
      <w:bookmarkStart w:id="5" w:name="_ftnref19384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"http://www.islamreligion.com/pt/articles/2871/" \l "_ftn19384" \o " Hisham Ibn Al-Kalbi, Kitab al-Asnam, editado por Ahmad Zaki Pasha. (Cairo, 1927), pp. 9-14." </w:instrText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E4212A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val="x-none"/>
        </w:rPr>
        <w:t>[6]</w:t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5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 Não há evidência que ligue qualquer um desses ídolos com deuses lua ou com a lua. Os árabes adoravam esses ídolos e recorriam a eles para intercessão.   Allah repudiou essa adoração a falsos ídolos.</w:t>
      </w:r>
    </w:p>
    <w:p w:rsidR="00E4212A" w:rsidRPr="00E4212A" w:rsidRDefault="00E4212A" w:rsidP="00E4212A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E421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“Considerai Al-Lát e Al-Uzza.</w:t>
      </w:r>
      <w:proofErr w:type="gramEnd"/>
      <w:r w:rsidRPr="00E421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 a outra, a </w:t>
      </w:r>
      <w:proofErr w:type="gramStart"/>
      <w:r w:rsidRPr="00E421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terceira</w:t>
      </w:r>
      <w:proofErr w:type="gramEnd"/>
      <w:r w:rsidRPr="00E421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(deusa), Manata. Porventura, pertence-vos o sexo masculino e </w:t>
      </w:r>
      <w:proofErr w:type="gramStart"/>
      <w:r w:rsidRPr="00E421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E421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Ele o feminino? </w:t>
      </w:r>
      <w:proofErr w:type="gramStart"/>
      <w:r w:rsidRPr="00E421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Tal, então, seria uma partilha injusta.</w:t>
      </w:r>
      <w:proofErr w:type="gramEnd"/>
      <w:r w:rsidRPr="00E421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Tais (divindades) não são mais do que nomes, com que as denominastes, vós e vossos antepassados, acerca do que Deus não vos conferiu autoridade alguma. Não seguem senão as sua próprias conjecturas e as luxúrias das suas </w:t>
      </w:r>
      <w:proofErr w:type="gramStart"/>
      <w:r w:rsidRPr="00E421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almas</w:t>
      </w:r>
      <w:proofErr w:type="gramEnd"/>
      <w:r w:rsidRPr="00E421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não </w:t>
      </w:r>
      <w:r w:rsidRPr="00E421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obstante ter-lhes chegado a orientação do seu Senhor!” (Alcorão 53: 19-23)</w:t>
      </w:r>
    </w:p>
    <w:p w:rsidR="00E4212A" w:rsidRPr="00E4212A" w:rsidRDefault="00E4212A" w:rsidP="00E4212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No meio do paganismo e politeísmo predominantes os árabes pré-islâmicos nunca invocaram um </w:t>
      </w:r>
      <w:proofErr w:type="gramStart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deus</w:t>
      </w:r>
      <w:proofErr w:type="gramEnd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lua como divindade suprema. De fato, não há evidência de que algum dia invocaram um </w:t>
      </w:r>
      <w:proofErr w:type="gramStart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deus</w:t>
      </w:r>
      <w:proofErr w:type="gramEnd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lua.  Por gerações não perderam sua crença no Único governante supremo do universo (mesmo que </w:t>
      </w:r>
      <w:proofErr w:type="gramStart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maior parte do tempo mantivessem o conceito errôneo de crença em Allah).</w:t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  <w:lang w:val="x-none"/>
        </w:rPr>
        <w:t>  </w:t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Estavam cientes de Suas bênçãos e Sua punição e acreditavam no Dia do Juízo.  </w:t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Poetas da época referiam-se a Allah regularmente.</w:t>
      </w:r>
    </w:p>
    <w:p w:rsidR="00E4212A" w:rsidRPr="00E4212A" w:rsidRDefault="00E4212A" w:rsidP="00E4212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21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Nabigha,</w:t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 um poeta muito conhecido do século 5 EC disse: </w:t>
      </w:r>
      <w:r w:rsidRPr="00E421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“Fiz uma promessa e não deixei margem para dúvida sobre quem pode dar apoio ao homem, além de Allah”</w:t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e Zuhair b. Abi. Salma afirma sua fé no Dia do Juízo dizendo: “As ações são registradas no pergaminho a ser apresentado no Dia do Juízo. </w:t>
      </w:r>
      <w:proofErr w:type="gramStart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>A vingança também pode ser adotada nesse mundo.”</w:t>
      </w:r>
      <w:proofErr w:type="gramEnd"/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 </w:t>
      </w:r>
      <w:r w:rsidRPr="00E4212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O Alcorão também testemunha o fato de que os árabes pré-islâmicos eram cientes de Allah - Deus - o Único.</w:t>
      </w:r>
    </w:p>
    <w:p w:rsidR="00E4212A" w:rsidRPr="00E4212A" w:rsidRDefault="00E4212A" w:rsidP="00E4212A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421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“E se lhes perguntas: Quem criou os céus e a terra e submeteu o sol e a lua? Eles respondem: Allah (Deus)! </w:t>
      </w:r>
      <w:proofErr w:type="gramStart"/>
      <w:r w:rsidRPr="00E421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Então, por que se retraem?</w:t>
      </w:r>
      <w:proofErr w:type="gramEnd"/>
      <w:r w:rsidRPr="00E421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E421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Deus prodigaliza e restringe a subsistência a quem Lhe apraz, dentre os Seus servos, porque Deus é Onisciente.</w:t>
      </w:r>
      <w:proofErr w:type="gramEnd"/>
      <w:r w:rsidRPr="00E421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 se lhes perguntas: Quem faz descer </w:t>
      </w:r>
      <w:proofErr w:type="gramStart"/>
      <w:r w:rsidRPr="00E421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E421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água do céu e com ela vivifica a terra, depois de haver sido árida? Respondem-te: Deus! Dize: Louvado seja Deus! </w:t>
      </w:r>
      <w:proofErr w:type="gramStart"/>
      <w:r w:rsidRPr="00E421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Porém, a maioria é insensata.”</w:t>
      </w:r>
      <w:proofErr w:type="gramEnd"/>
      <w:r w:rsidRPr="00E421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 </w:t>
      </w:r>
      <w:r w:rsidRPr="00E421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(Alcorão 29: 61-63)</w:t>
      </w:r>
    </w:p>
    <w:p w:rsidR="00E4212A" w:rsidRPr="00E4212A" w:rsidRDefault="00E4212A" w:rsidP="00E4212A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4212A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E4212A" w:rsidRPr="00E4212A" w:rsidRDefault="00E4212A" w:rsidP="00E4212A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4212A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E4212A" w:rsidRPr="00E4212A" w:rsidRDefault="00E4212A" w:rsidP="00E4212A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421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6" w:name="_ftn19379"/>
    <w:p w:rsidR="00E4212A" w:rsidRPr="00E4212A" w:rsidRDefault="00E4212A" w:rsidP="00E4212A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E4212A">
        <w:rPr>
          <w:rFonts w:ascii="Times New Roman" w:eastAsia="Times New Roman" w:hAnsi="Times New Roman" w:cs="Times New Roman"/>
          <w:color w:val="000000"/>
        </w:rPr>
        <w:fldChar w:fldCharType="begin"/>
      </w:r>
      <w:r w:rsidRPr="00E4212A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"http://www.islamreligion.com/pt/articles/2871/" \l "_ftnref19379" \o "Back to the refrence of this footnote" </w:instrText>
      </w:r>
      <w:r w:rsidRPr="00E4212A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E4212A">
        <w:rPr>
          <w:rFonts w:ascii="Times New Roman" w:eastAsia="Times New Roman" w:hAnsi="Times New Roman" w:cs="Times New Roman"/>
          <w:color w:val="800080"/>
          <w:position w:val="2"/>
          <w:u w:val="single"/>
          <w:lang w:val="x-none"/>
        </w:rPr>
        <w:t>[1]</w:t>
      </w:r>
      <w:r w:rsidRPr="00E4212A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E4212A">
        <w:rPr>
          <w:rFonts w:ascii="Times New Roman" w:eastAsia="Times New Roman" w:hAnsi="Times New Roman" w:cs="Times New Roman"/>
          <w:color w:val="000000"/>
          <w:lang w:val="x-none"/>
        </w:rPr>
        <w:t> http://www.britannica.com/EBchecked/topic/31651/Arabian-religion/68308/Pre-Islamic-deities</w:t>
      </w:r>
    </w:p>
    <w:bookmarkStart w:id="7" w:name="_ftn19380"/>
    <w:p w:rsidR="00E4212A" w:rsidRPr="00E4212A" w:rsidRDefault="00E4212A" w:rsidP="00E4212A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E4212A">
        <w:rPr>
          <w:rFonts w:ascii="Times New Roman" w:eastAsia="Times New Roman" w:hAnsi="Times New Roman" w:cs="Times New Roman"/>
          <w:color w:val="000000"/>
        </w:rPr>
        <w:fldChar w:fldCharType="begin"/>
      </w:r>
      <w:r w:rsidRPr="00E4212A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"http://www.islamreligion.com/pt/articles/2871/" \l "_ftnref19380" \o "Back to the refrence of this footnote" </w:instrText>
      </w:r>
      <w:r w:rsidRPr="00E4212A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E4212A">
        <w:rPr>
          <w:rFonts w:ascii="Times New Roman" w:eastAsia="Times New Roman" w:hAnsi="Times New Roman" w:cs="Times New Roman"/>
          <w:color w:val="800080"/>
          <w:position w:val="2"/>
          <w:u w:val="single"/>
          <w:lang w:val="x-none"/>
        </w:rPr>
        <w:t>[2]</w:t>
      </w:r>
      <w:r w:rsidRPr="00E4212A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E4212A">
        <w:rPr>
          <w:rFonts w:ascii="Times New Roman" w:eastAsia="Times New Roman" w:hAnsi="Times New Roman" w:cs="Times New Roman"/>
          <w:color w:val="000000"/>
          <w:lang w:val="x-none"/>
        </w:rPr>
        <w:t> Encyclopaedia of Religion and Ethics (Enciclopédia de Religião e Ética), artigo “Ancient Arab” (Árabes Antigos), Vol. 1, p. 661.</w:t>
      </w:r>
    </w:p>
    <w:bookmarkStart w:id="8" w:name="_ftn19381"/>
    <w:p w:rsidR="00E4212A" w:rsidRPr="00E4212A" w:rsidRDefault="00E4212A" w:rsidP="00E4212A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E4212A">
        <w:rPr>
          <w:rFonts w:ascii="Times New Roman" w:eastAsia="Times New Roman" w:hAnsi="Times New Roman" w:cs="Times New Roman"/>
          <w:color w:val="000000"/>
        </w:rPr>
        <w:fldChar w:fldCharType="begin"/>
      </w:r>
      <w:r w:rsidRPr="00E4212A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"http://www.islamreligion.com/pt/articles/2871/" \l "_ftnref19381" \o "Back to the refrence of this footnote" </w:instrText>
      </w:r>
      <w:r w:rsidRPr="00E4212A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E4212A">
        <w:rPr>
          <w:rFonts w:ascii="Times New Roman" w:eastAsia="Times New Roman" w:hAnsi="Times New Roman" w:cs="Times New Roman"/>
          <w:color w:val="800080"/>
          <w:position w:val="2"/>
          <w:u w:val="single"/>
          <w:lang w:val="x-none"/>
        </w:rPr>
        <w:t>[3]</w:t>
      </w:r>
      <w:r w:rsidRPr="00E4212A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E4212A">
        <w:rPr>
          <w:rFonts w:ascii="Times New Roman" w:eastAsia="Times New Roman" w:hAnsi="Times New Roman" w:cs="Times New Roman"/>
          <w:color w:val="000000"/>
          <w:lang w:val="x-none"/>
        </w:rPr>
        <w:t> </w:t>
      </w:r>
      <w:r w:rsidRPr="00E4212A">
        <w:rPr>
          <w:rFonts w:ascii="Times New Roman" w:eastAsia="Times New Roman" w:hAnsi="Times New Roman" w:cs="Times New Roman"/>
          <w:i/>
          <w:iCs/>
          <w:color w:val="000000"/>
          <w:lang w:val="x-none"/>
        </w:rPr>
        <w:t>Saheeh Al-Bukhari</w:t>
      </w:r>
    </w:p>
    <w:bookmarkStart w:id="9" w:name="_ftn19382"/>
    <w:p w:rsidR="00E4212A" w:rsidRPr="00E4212A" w:rsidRDefault="00E4212A" w:rsidP="00E4212A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E4212A">
        <w:rPr>
          <w:rFonts w:ascii="Times New Roman" w:eastAsia="Times New Roman" w:hAnsi="Times New Roman" w:cs="Times New Roman"/>
          <w:color w:val="000000"/>
        </w:rPr>
        <w:fldChar w:fldCharType="begin"/>
      </w:r>
      <w:r w:rsidRPr="00E4212A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"http://www.islamreligion.com/pt/articles/2871/" \l "_ftnref19382" \o "Back to the refrence of this footnote" </w:instrText>
      </w:r>
      <w:r w:rsidRPr="00E4212A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E4212A">
        <w:rPr>
          <w:rFonts w:ascii="Times New Roman" w:eastAsia="Times New Roman" w:hAnsi="Times New Roman" w:cs="Times New Roman"/>
          <w:color w:val="800080"/>
          <w:position w:val="2"/>
          <w:u w:val="single"/>
          <w:lang w:val="x-none"/>
        </w:rPr>
        <w:t>[4]</w:t>
      </w:r>
      <w:r w:rsidRPr="00E4212A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E4212A">
        <w:rPr>
          <w:rFonts w:ascii="Times New Roman" w:eastAsia="Times New Roman" w:hAnsi="Times New Roman" w:cs="Times New Roman"/>
          <w:color w:val="000000"/>
          <w:lang w:val="x-none"/>
        </w:rPr>
        <w:t> Safi-ur-Rahman al-Mubarkpur,  (2002)  </w:t>
      </w:r>
      <w:r w:rsidRPr="00E4212A">
        <w:rPr>
          <w:rFonts w:ascii="Times New Roman" w:eastAsia="Times New Roman" w:hAnsi="Times New Roman" w:cs="Times New Roman"/>
          <w:i/>
          <w:iCs/>
          <w:color w:val="000000"/>
          <w:lang w:val="x-none"/>
        </w:rPr>
        <w:t>The Sealed Nectar </w:t>
      </w:r>
      <w:r w:rsidRPr="00E4212A">
        <w:rPr>
          <w:rFonts w:ascii="Times New Roman" w:eastAsia="Times New Roman" w:hAnsi="Times New Roman" w:cs="Times New Roman"/>
          <w:color w:val="000000"/>
          <w:lang w:val="x-none"/>
        </w:rPr>
        <w:t>(O Néctar Selado),</w:t>
      </w:r>
      <w:r w:rsidRPr="00E4212A">
        <w:rPr>
          <w:rFonts w:ascii="Times New Roman" w:eastAsia="Times New Roman" w:hAnsi="Times New Roman" w:cs="Times New Roman"/>
          <w:i/>
          <w:iCs/>
          <w:color w:val="000000"/>
          <w:lang w:val="x-none"/>
        </w:rPr>
        <w:t> </w:t>
      </w:r>
      <w:r w:rsidRPr="00E4212A">
        <w:rPr>
          <w:rFonts w:ascii="Times New Roman" w:eastAsia="Times New Roman" w:hAnsi="Times New Roman" w:cs="Times New Roman"/>
          <w:color w:val="000000"/>
          <w:lang w:val="x-none"/>
        </w:rPr>
        <w:t> 2</w:t>
      </w:r>
      <w:r w:rsidRPr="00E4212A">
        <w:rPr>
          <w:rFonts w:ascii="Times New Roman" w:eastAsia="Times New Roman" w:hAnsi="Times New Roman" w:cs="Times New Roman"/>
          <w:color w:val="000000"/>
          <w:vertAlign w:val="superscript"/>
          <w:lang w:val="x-none"/>
        </w:rPr>
        <w:t>a</w:t>
      </w:r>
      <w:r w:rsidRPr="00E4212A">
        <w:rPr>
          <w:rFonts w:ascii="Times New Roman" w:eastAsia="Times New Roman" w:hAnsi="Times New Roman" w:cs="Times New Roman"/>
          <w:color w:val="000000"/>
          <w:lang w:val="x-none"/>
        </w:rPr>
        <w:t> edição revisada.  Darussalam, Riad</w:t>
      </w:r>
      <w:r w:rsidRPr="00E4212A">
        <w:rPr>
          <w:rFonts w:ascii="Times New Roman" w:eastAsia="Times New Roman" w:hAnsi="Times New Roman" w:cs="Times New Roman"/>
          <w:i/>
          <w:iCs/>
          <w:color w:val="000000"/>
          <w:lang w:val="x-none"/>
        </w:rPr>
        <w:t>.</w:t>
      </w:r>
    </w:p>
    <w:bookmarkStart w:id="10" w:name="_ftn19383"/>
    <w:p w:rsidR="00E4212A" w:rsidRPr="00E4212A" w:rsidRDefault="00E4212A" w:rsidP="00E4212A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E4212A">
        <w:rPr>
          <w:rFonts w:ascii="Times New Roman" w:eastAsia="Times New Roman" w:hAnsi="Times New Roman" w:cs="Times New Roman"/>
          <w:color w:val="000000"/>
        </w:rPr>
        <w:fldChar w:fldCharType="begin"/>
      </w:r>
      <w:r w:rsidRPr="00E4212A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"http://www.islamreligion.com/pt/articles/2871/" \l "_ftnref19383" \o "Back to the refrence of this footnote" </w:instrText>
      </w:r>
      <w:r w:rsidRPr="00E4212A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E4212A">
        <w:rPr>
          <w:rFonts w:ascii="Times New Roman" w:eastAsia="Times New Roman" w:hAnsi="Times New Roman" w:cs="Times New Roman"/>
          <w:color w:val="800080"/>
          <w:position w:val="2"/>
          <w:u w:val="single"/>
          <w:lang w:val="x-none"/>
        </w:rPr>
        <w:t>[5]</w:t>
      </w:r>
      <w:r w:rsidRPr="00E4212A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0"/>
      <w:r w:rsidRPr="00E4212A">
        <w:rPr>
          <w:rFonts w:ascii="Times New Roman" w:eastAsia="Times New Roman" w:hAnsi="Times New Roman" w:cs="Times New Roman"/>
          <w:color w:val="000000"/>
          <w:lang w:val="x-none"/>
        </w:rPr>
        <w:t> A construção em forma de cubo no centro da Mesquita Sagrada, na cidade de Meca, Arábia Saudita.</w:t>
      </w:r>
    </w:p>
    <w:bookmarkStart w:id="11" w:name="_ftn19384"/>
    <w:p w:rsidR="00E4212A" w:rsidRPr="00E4212A" w:rsidRDefault="00E4212A" w:rsidP="00E4212A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E4212A">
        <w:rPr>
          <w:rFonts w:ascii="Times New Roman" w:eastAsia="Times New Roman" w:hAnsi="Times New Roman" w:cs="Times New Roman"/>
          <w:color w:val="000000"/>
        </w:rPr>
        <w:fldChar w:fldCharType="begin"/>
      </w:r>
      <w:r w:rsidRPr="00E4212A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"http://www.islamreligion.com/pt/articles/2871/" \l "_ftnref19384" \o "Back to the refrence of this footnote" </w:instrText>
      </w:r>
      <w:r w:rsidRPr="00E4212A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E4212A">
        <w:rPr>
          <w:rFonts w:ascii="Times New Roman" w:eastAsia="Times New Roman" w:hAnsi="Times New Roman" w:cs="Times New Roman"/>
          <w:color w:val="800080"/>
          <w:position w:val="2"/>
          <w:u w:val="single"/>
          <w:lang w:val="x-none"/>
        </w:rPr>
        <w:t>[6]</w:t>
      </w:r>
      <w:r w:rsidRPr="00E4212A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1"/>
      <w:r w:rsidRPr="00E4212A">
        <w:rPr>
          <w:rFonts w:ascii="Times New Roman" w:eastAsia="Times New Roman" w:hAnsi="Times New Roman" w:cs="Times New Roman"/>
          <w:color w:val="000000"/>
          <w:lang w:val="x-none"/>
        </w:rPr>
        <w:t> Hisham Ibn Al-Kalbi, Kitab al-Asnam, editado por Ahmad Zaki Pasha. (Cairo, 1927), pp. 9-14.</w:t>
      </w:r>
    </w:p>
    <w:p w:rsidR="000A4657" w:rsidRPr="00987711" w:rsidRDefault="000A4657" w:rsidP="00987711">
      <w:bookmarkStart w:id="12" w:name="_GoBack"/>
      <w:bookmarkEnd w:id="12"/>
    </w:p>
    <w:sectPr w:rsidR="000A4657" w:rsidRPr="009877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F7"/>
    <w:rsid w:val="00003CE9"/>
    <w:rsid w:val="00074977"/>
    <w:rsid w:val="000A4657"/>
    <w:rsid w:val="000E2A7E"/>
    <w:rsid w:val="000F2883"/>
    <w:rsid w:val="001116F7"/>
    <w:rsid w:val="00161A45"/>
    <w:rsid w:val="00181255"/>
    <w:rsid w:val="001B4F5B"/>
    <w:rsid w:val="001C4F6C"/>
    <w:rsid w:val="0027032C"/>
    <w:rsid w:val="00277D4F"/>
    <w:rsid w:val="002B780A"/>
    <w:rsid w:val="002E7362"/>
    <w:rsid w:val="00305DB0"/>
    <w:rsid w:val="00341D91"/>
    <w:rsid w:val="00352A1D"/>
    <w:rsid w:val="003569FA"/>
    <w:rsid w:val="003F7365"/>
    <w:rsid w:val="00410E2A"/>
    <w:rsid w:val="004164FC"/>
    <w:rsid w:val="004561A5"/>
    <w:rsid w:val="004C762A"/>
    <w:rsid w:val="004D245C"/>
    <w:rsid w:val="004F3EB6"/>
    <w:rsid w:val="005645B5"/>
    <w:rsid w:val="005B0145"/>
    <w:rsid w:val="005C69F1"/>
    <w:rsid w:val="005C6C26"/>
    <w:rsid w:val="005D58C9"/>
    <w:rsid w:val="00683B4F"/>
    <w:rsid w:val="006E24AF"/>
    <w:rsid w:val="006F3F17"/>
    <w:rsid w:val="006F76EA"/>
    <w:rsid w:val="007A2259"/>
    <w:rsid w:val="007B35E2"/>
    <w:rsid w:val="00895929"/>
    <w:rsid w:val="008C69D3"/>
    <w:rsid w:val="00954C9C"/>
    <w:rsid w:val="0096092C"/>
    <w:rsid w:val="0097115B"/>
    <w:rsid w:val="00973145"/>
    <w:rsid w:val="00987711"/>
    <w:rsid w:val="009A44D4"/>
    <w:rsid w:val="009F36EE"/>
    <w:rsid w:val="00A05A5B"/>
    <w:rsid w:val="00A32010"/>
    <w:rsid w:val="00A95470"/>
    <w:rsid w:val="00A96BD0"/>
    <w:rsid w:val="00AA6F71"/>
    <w:rsid w:val="00AD7C6F"/>
    <w:rsid w:val="00B17F1F"/>
    <w:rsid w:val="00B252EC"/>
    <w:rsid w:val="00B87CF5"/>
    <w:rsid w:val="00C02C7E"/>
    <w:rsid w:val="00C85F04"/>
    <w:rsid w:val="00CF0789"/>
    <w:rsid w:val="00D016C1"/>
    <w:rsid w:val="00D0409A"/>
    <w:rsid w:val="00E00FF4"/>
    <w:rsid w:val="00E4212A"/>
    <w:rsid w:val="00E8477A"/>
    <w:rsid w:val="00ED205F"/>
    <w:rsid w:val="00F7538B"/>
    <w:rsid w:val="00F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6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9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9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69FA"/>
  </w:style>
  <w:style w:type="character" w:customStyle="1" w:styleId="w-footnote-number">
    <w:name w:val="w-footnote-number"/>
    <w:basedOn w:val="DefaultParagraphFont"/>
    <w:rsid w:val="003569FA"/>
  </w:style>
  <w:style w:type="paragraph" w:customStyle="1" w:styleId="w-hadeeth-or-bible">
    <w:name w:val="w-hadeeth-or-bible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569FA"/>
  </w:style>
  <w:style w:type="paragraph" w:styleId="FootnoteText">
    <w:name w:val="footnote text"/>
    <w:basedOn w:val="Normal"/>
    <w:link w:val="FootnoteTextChar"/>
    <w:uiPriority w:val="99"/>
    <w:semiHidden/>
    <w:unhideWhenUsed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9FA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569FA"/>
  </w:style>
  <w:style w:type="character" w:customStyle="1" w:styleId="Heading3Char">
    <w:name w:val="Heading 3 Char"/>
    <w:basedOn w:val="DefaultParagraphFont"/>
    <w:link w:val="Heading3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3569FA"/>
  </w:style>
  <w:style w:type="paragraph" w:customStyle="1" w:styleId="w-footnote-text">
    <w:name w:val="w-footnote-text"/>
    <w:basedOn w:val="Normal"/>
    <w:rsid w:val="00AA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n">
    <w:name w:val="matn"/>
    <w:basedOn w:val="DefaultParagraphFont"/>
    <w:rsid w:val="00D016C1"/>
  </w:style>
  <w:style w:type="paragraph" w:customStyle="1" w:styleId="wid">
    <w:name w:val="wid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E00FF4"/>
  </w:style>
  <w:style w:type="character" w:customStyle="1" w:styleId="apple-style-span">
    <w:name w:val="apple-style-span"/>
    <w:basedOn w:val="DefaultParagraphFont"/>
    <w:rsid w:val="00E8477A"/>
  </w:style>
  <w:style w:type="character" w:customStyle="1" w:styleId="ayatext">
    <w:name w:val="ayatext"/>
    <w:basedOn w:val="DefaultParagraphFont"/>
    <w:rsid w:val="004F3EB6"/>
  </w:style>
  <w:style w:type="character" w:customStyle="1" w:styleId="a">
    <w:name w:val="a"/>
    <w:basedOn w:val="DefaultParagraphFont"/>
    <w:rsid w:val="00A95470"/>
  </w:style>
  <w:style w:type="character" w:customStyle="1" w:styleId="aya-wrapper">
    <w:name w:val="aya-wrapper"/>
    <w:basedOn w:val="DefaultParagraphFont"/>
    <w:rsid w:val="008C6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6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9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9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69FA"/>
  </w:style>
  <w:style w:type="character" w:customStyle="1" w:styleId="w-footnote-number">
    <w:name w:val="w-footnote-number"/>
    <w:basedOn w:val="DefaultParagraphFont"/>
    <w:rsid w:val="003569FA"/>
  </w:style>
  <w:style w:type="paragraph" w:customStyle="1" w:styleId="w-hadeeth-or-bible">
    <w:name w:val="w-hadeeth-or-bible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569FA"/>
  </w:style>
  <w:style w:type="paragraph" w:styleId="FootnoteText">
    <w:name w:val="footnote text"/>
    <w:basedOn w:val="Normal"/>
    <w:link w:val="FootnoteTextChar"/>
    <w:uiPriority w:val="99"/>
    <w:semiHidden/>
    <w:unhideWhenUsed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9FA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569FA"/>
  </w:style>
  <w:style w:type="character" w:customStyle="1" w:styleId="Heading3Char">
    <w:name w:val="Heading 3 Char"/>
    <w:basedOn w:val="DefaultParagraphFont"/>
    <w:link w:val="Heading3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3569FA"/>
  </w:style>
  <w:style w:type="paragraph" w:customStyle="1" w:styleId="w-footnote-text">
    <w:name w:val="w-footnote-text"/>
    <w:basedOn w:val="Normal"/>
    <w:rsid w:val="00AA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n">
    <w:name w:val="matn"/>
    <w:basedOn w:val="DefaultParagraphFont"/>
    <w:rsid w:val="00D016C1"/>
  </w:style>
  <w:style w:type="paragraph" w:customStyle="1" w:styleId="wid">
    <w:name w:val="wid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E00FF4"/>
  </w:style>
  <w:style w:type="character" w:customStyle="1" w:styleId="apple-style-span">
    <w:name w:val="apple-style-span"/>
    <w:basedOn w:val="DefaultParagraphFont"/>
    <w:rsid w:val="00E8477A"/>
  </w:style>
  <w:style w:type="character" w:customStyle="1" w:styleId="ayatext">
    <w:name w:val="ayatext"/>
    <w:basedOn w:val="DefaultParagraphFont"/>
    <w:rsid w:val="004F3EB6"/>
  </w:style>
  <w:style w:type="character" w:customStyle="1" w:styleId="a">
    <w:name w:val="a"/>
    <w:basedOn w:val="DefaultParagraphFont"/>
    <w:rsid w:val="00A95470"/>
  </w:style>
  <w:style w:type="character" w:customStyle="1" w:styleId="aya-wrapper">
    <w:name w:val="aya-wrapper"/>
    <w:basedOn w:val="DefaultParagraphFont"/>
    <w:rsid w:val="008C6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2014-08-09T16:44:00Z</cp:lastPrinted>
  <dcterms:created xsi:type="dcterms:W3CDTF">2014-08-09T16:45:00Z</dcterms:created>
  <dcterms:modified xsi:type="dcterms:W3CDTF">2014-08-09T16:45:00Z</dcterms:modified>
</cp:coreProperties>
</file>